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3" w:rsidRDefault="005F1743" w:rsidP="005F17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 VI 2020</w:t>
      </w:r>
    </w:p>
    <w:p w:rsidR="005F1743" w:rsidRDefault="005F1743" w:rsidP="005F174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 wysokogórski Himalajów.</w:t>
      </w:r>
    </w:p>
    <w:p w:rsidR="005F1743" w:rsidRDefault="005F1743" w:rsidP="005F1743">
      <w:r>
        <w:rPr>
          <w:rFonts w:ascii="Times New Roman" w:hAnsi="Times New Roman" w:cs="Times New Roman"/>
          <w:sz w:val="24"/>
        </w:rPr>
        <w:t>Obejrzyj filmik do lekcji:</w:t>
      </w:r>
      <w:r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https://www.youtube.com/watch?v=kAkedYYKO6Q</w:t>
        </w:r>
      </w:hyperlink>
    </w:p>
    <w:p w:rsidR="004963F2" w:rsidRDefault="004963F2" w:rsidP="004963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ćwiczenia (str.87 – 88). Dziękuję! (</w:t>
      </w:r>
      <w:r w:rsidRPr="005F1743"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986B99" w:rsidRDefault="00986B99">
      <w:bookmarkStart w:id="0" w:name="_GoBack"/>
      <w:bookmarkEnd w:id="0"/>
    </w:p>
    <w:sectPr w:rsidR="009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43"/>
    <w:rsid w:val="004963F2"/>
    <w:rsid w:val="005F1743"/>
    <w:rsid w:val="009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kedYYKO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2020-06-16T12:41:00Z</dcterms:created>
  <dcterms:modified xsi:type="dcterms:W3CDTF">2020-06-20T13:47:00Z</dcterms:modified>
</cp:coreProperties>
</file>