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B7" w:rsidRDefault="009D0AB7" w:rsidP="009D0AB7">
      <w:pPr>
        <w:jc w:val="both"/>
        <w:rPr>
          <w:b/>
          <w:color w:val="333333"/>
        </w:rPr>
      </w:pPr>
      <w:r>
        <w:rPr>
          <w:b/>
          <w:color w:val="333333"/>
        </w:rPr>
        <w:t>Historia</w:t>
      </w:r>
    </w:p>
    <w:p w:rsidR="009D0AB7" w:rsidRDefault="009D0AB7" w:rsidP="009D0AB7">
      <w:pPr>
        <w:jc w:val="both"/>
        <w:rPr>
          <w:b/>
          <w:color w:val="333333"/>
        </w:rPr>
      </w:pPr>
      <w:r>
        <w:rPr>
          <w:b/>
          <w:color w:val="333333"/>
        </w:rPr>
        <w:t>Klasa  VII</w:t>
      </w:r>
    </w:p>
    <w:p w:rsidR="009D0AB7" w:rsidRDefault="009D0AB7" w:rsidP="009D0AB7">
      <w:pPr>
        <w:jc w:val="both"/>
        <w:rPr>
          <w:b/>
          <w:color w:val="333333"/>
        </w:rPr>
      </w:pPr>
    </w:p>
    <w:p w:rsidR="009D0AB7" w:rsidRDefault="009D0AB7" w:rsidP="009D0AB7">
      <w:pPr>
        <w:jc w:val="both"/>
        <w:rPr>
          <w:color w:val="333333"/>
        </w:rPr>
      </w:pPr>
      <w:r>
        <w:rPr>
          <w:color w:val="333333"/>
        </w:rPr>
        <w:t>Poniedziałek, 01.06.20r.</w:t>
      </w:r>
    </w:p>
    <w:p w:rsidR="009D0AB7" w:rsidRPr="00A72801" w:rsidRDefault="009D0AB7" w:rsidP="009D0AB7">
      <w:pPr>
        <w:jc w:val="both"/>
        <w:rPr>
          <w:color w:val="333333"/>
        </w:rPr>
      </w:pPr>
      <w:r>
        <w:rPr>
          <w:color w:val="333333"/>
        </w:rPr>
        <w:t>DZIEŃ DZIECKA</w:t>
      </w:r>
    </w:p>
    <w:p w:rsidR="009D0AB7" w:rsidRDefault="009D0AB7" w:rsidP="009D0AB7">
      <w:pPr>
        <w:jc w:val="both"/>
        <w:rPr>
          <w:b/>
          <w:color w:val="333333"/>
        </w:rPr>
      </w:pPr>
    </w:p>
    <w:p w:rsidR="009D0AB7" w:rsidRDefault="009D0AB7" w:rsidP="009D0AB7">
      <w:pPr>
        <w:jc w:val="both"/>
        <w:rPr>
          <w:color w:val="333333"/>
        </w:rPr>
      </w:pPr>
      <w:r>
        <w:rPr>
          <w:color w:val="333333"/>
        </w:rPr>
        <w:t>Wtorek, 02.06.20r.</w:t>
      </w:r>
    </w:p>
    <w:p w:rsidR="009D0AB7" w:rsidRDefault="009D0AB7" w:rsidP="009D0AB7">
      <w:pPr>
        <w:jc w:val="both"/>
        <w:rPr>
          <w:color w:val="333333"/>
        </w:rPr>
      </w:pPr>
    </w:p>
    <w:p w:rsidR="009D0AB7" w:rsidRDefault="009D0AB7" w:rsidP="009D0AB7">
      <w:pPr>
        <w:jc w:val="both"/>
        <w:rPr>
          <w:color w:val="333333"/>
        </w:rPr>
      </w:pPr>
      <w:r>
        <w:rPr>
          <w:color w:val="333333"/>
        </w:rPr>
        <w:t>Temat: Zamach majowy i rządy sanacji.</w:t>
      </w:r>
    </w:p>
    <w:p w:rsidR="009D0AB7" w:rsidRDefault="009D0AB7" w:rsidP="009D0AB7">
      <w:pPr>
        <w:jc w:val="both"/>
        <w:rPr>
          <w:color w:val="333333"/>
        </w:rPr>
      </w:pPr>
      <w:r>
        <w:rPr>
          <w:color w:val="333333"/>
        </w:rPr>
        <w:t>Przeczytaj informacje dotyczące tematu na str. 240 – 244.</w:t>
      </w:r>
    </w:p>
    <w:p w:rsidR="009D0AB7" w:rsidRPr="00BE5BDE" w:rsidRDefault="009D0AB7" w:rsidP="009D0AB7">
      <w:pPr>
        <w:jc w:val="both"/>
        <w:rPr>
          <w:b/>
          <w:color w:val="333333"/>
        </w:rPr>
      </w:pPr>
      <w:r w:rsidRPr="00BE5BDE">
        <w:rPr>
          <w:b/>
          <w:color w:val="333333"/>
        </w:rPr>
        <w:t>Zapisz w zeszycie notatkę</w:t>
      </w:r>
    </w:p>
    <w:p w:rsidR="009D0AB7" w:rsidRDefault="009D0AB7" w:rsidP="009D0AB7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Powołanie  10 maja 1926 roku rządu koalicyjnego (PSL – Piast z endecją) – Chjeno – Piasta  z Wincentym Witosem na czele (przeciwnicy Józefa Piłsudskiego).</w:t>
      </w:r>
    </w:p>
    <w:p w:rsidR="009D0AB7" w:rsidRDefault="009D0AB7" w:rsidP="009D0AB7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Walki oddziałów wiernych Piłsudskiemu z wojskami rządowymi podczas zamachu majowego ( od 12 maja  walki w stolicy trwały 3 dni).</w:t>
      </w:r>
    </w:p>
    <w:p w:rsidR="009D0AB7" w:rsidRDefault="009D0AB7" w:rsidP="009D0AB7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Dymisja rządu 14 maja.</w:t>
      </w:r>
    </w:p>
    <w:p w:rsidR="009D0AB7" w:rsidRDefault="009D0AB7" w:rsidP="009D0AB7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Zgromadzenie Narodowe obradujące  pod kierunkiem Macieja Rataja 29.05.1926r. wybrało na prezydenta  Józefa Piłsudskiego. Po odmowie, urząd ten objął  Ignacy Mościcki 1 czerwca. Na czele rządu stanął Kazimierz Bartel. Piłsudski został ministrem do spraw wojskowych.</w:t>
      </w:r>
    </w:p>
    <w:p w:rsidR="009D0AB7" w:rsidRDefault="009D0AB7" w:rsidP="009D0AB7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Nowelizacja Konstytucji marcowej.</w:t>
      </w:r>
    </w:p>
    <w:p w:rsidR="009D0AB7" w:rsidRDefault="009D0AB7" w:rsidP="009D0AB7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Uchwalenie Konstytucji kwietniowej 23.04.1935r.</w:t>
      </w:r>
    </w:p>
    <w:p w:rsidR="009D0AB7" w:rsidRDefault="009D0AB7" w:rsidP="009D0AB7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Rządy sanacyjne.</w:t>
      </w:r>
    </w:p>
    <w:p w:rsidR="009D0AB7" w:rsidRDefault="009D0AB7" w:rsidP="009D0AB7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Powstanie Centrolewu (sojuszu partii lewicowych i ludowych) 29 czerwca 1930 roku.</w:t>
      </w:r>
    </w:p>
    <w:p w:rsidR="009D0AB7" w:rsidRDefault="009D0AB7" w:rsidP="009D0AB7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Otwarcie obozu dla więźniów w Berezie Kartuskiej.</w:t>
      </w:r>
    </w:p>
    <w:p w:rsidR="009D0AB7" w:rsidRDefault="009D0AB7" w:rsidP="009D0AB7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Śmierć i pogrzeb Józefa Piłsudskiego 12 maja 1935 roku.</w:t>
      </w:r>
    </w:p>
    <w:p w:rsidR="009D0AB7" w:rsidRDefault="009D0AB7" w:rsidP="009D0AB7">
      <w:pPr>
        <w:ind w:left="360"/>
        <w:jc w:val="both"/>
        <w:rPr>
          <w:color w:val="333333"/>
        </w:rPr>
      </w:pPr>
    </w:p>
    <w:p w:rsidR="009D0AB7" w:rsidRPr="009E5BED" w:rsidRDefault="009D0AB7" w:rsidP="009D0AB7">
      <w:pPr>
        <w:ind w:left="360"/>
        <w:jc w:val="both"/>
        <w:rPr>
          <w:color w:val="333333"/>
        </w:rPr>
      </w:pPr>
      <w:r>
        <w:rPr>
          <w:color w:val="333333"/>
        </w:rPr>
        <w:t>Wykonaj ćwiczenia na str.  108 – 109.</w:t>
      </w:r>
    </w:p>
    <w:p w:rsidR="009D0AB7" w:rsidRDefault="009D0AB7" w:rsidP="009D0AB7">
      <w:pPr>
        <w:ind w:left="360"/>
        <w:jc w:val="both"/>
        <w:rPr>
          <w:b/>
          <w:color w:val="333333"/>
        </w:rPr>
      </w:pPr>
      <w:r>
        <w:rPr>
          <w:b/>
          <w:color w:val="333333"/>
        </w:rPr>
        <w:t>Do oceny  proszę przesłać  dzisiaj.</w:t>
      </w:r>
    </w:p>
    <w:p w:rsidR="009D0AB7" w:rsidRDefault="009D0AB7" w:rsidP="009D0AB7">
      <w:pPr>
        <w:jc w:val="both"/>
        <w:rPr>
          <w:b/>
          <w:color w:val="333333"/>
        </w:rPr>
      </w:pPr>
    </w:p>
    <w:p w:rsidR="009D0AB7" w:rsidRPr="00844081" w:rsidRDefault="009D0AB7" w:rsidP="009D0AB7">
      <w:pPr>
        <w:jc w:val="both"/>
        <w:rPr>
          <w:b/>
          <w:color w:val="333333"/>
        </w:rPr>
      </w:pPr>
      <w:r>
        <w:rPr>
          <w:b/>
          <w:color w:val="333333"/>
        </w:rPr>
        <w:t xml:space="preserve">Na celujący można wykonać w zeszycie dodatkowo zadania 1, 2 dotyczące tekstu źródłowego na str. 241 (dokładnie i wyczerpująco). </w:t>
      </w:r>
    </w:p>
    <w:p w:rsidR="009D0AB7" w:rsidRDefault="009D0AB7" w:rsidP="009D0AB7">
      <w:pPr>
        <w:jc w:val="both"/>
        <w:rPr>
          <w:color w:val="333333"/>
        </w:rPr>
      </w:pPr>
    </w:p>
    <w:p w:rsidR="009D0AB7" w:rsidRDefault="009D0AB7" w:rsidP="009D0AB7">
      <w:pPr>
        <w:jc w:val="both"/>
        <w:rPr>
          <w:color w:val="333333"/>
        </w:rPr>
      </w:pPr>
    </w:p>
    <w:p w:rsidR="009D0AB7" w:rsidRDefault="009D0AB7" w:rsidP="009D0AB7">
      <w:pPr>
        <w:jc w:val="both"/>
        <w:rPr>
          <w:color w:val="333333"/>
        </w:rPr>
      </w:pPr>
    </w:p>
    <w:p w:rsidR="009D0AB7" w:rsidRDefault="009D0AB7" w:rsidP="009D0AB7">
      <w:pPr>
        <w:jc w:val="both"/>
        <w:rPr>
          <w:color w:val="333333"/>
        </w:rPr>
      </w:pPr>
    </w:p>
    <w:p w:rsidR="009D0AB7" w:rsidRDefault="009D0AB7" w:rsidP="009D0AB7">
      <w:pPr>
        <w:jc w:val="both"/>
        <w:rPr>
          <w:color w:val="333333"/>
        </w:rPr>
      </w:pPr>
    </w:p>
    <w:p w:rsidR="009D0AB7" w:rsidRDefault="009D0AB7" w:rsidP="009D0AB7">
      <w:pPr>
        <w:jc w:val="both"/>
        <w:rPr>
          <w:color w:val="333333"/>
        </w:rPr>
      </w:pPr>
    </w:p>
    <w:p w:rsidR="009D0AB7" w:rsidRDefault="009D0AB7" w:rsidP="009D0AB7">
      <w:pPr>
        <w:jc w:val="both"/>
        <w:rPr>
          <w:color w:val="333333"/>
        </w:rPr>
      </w:pPr>
    </w:p>
    <w:p w:rsidR="009D0AB7" w:rsidRDefault="009D0AB7" w:rsidP="009D0AB7">
      <w:pPr>
        <w:jc w:val="both"/>
        <w:rPr>
          <w:color w:val="333333"/>
        </w:rPr>
      </w:pPr>
    </w:p>
    <w:p w:rsidR="009D0AB7" w:rsidRDefault="009D0AB7" w:rsidP="009D0AB7">
      <w:pPr>
        <w:jc w:val="both"/>
        <w:rPr>
          <w:color w:val="333333"/>
        </w:rPr>
      </w:pPr>
    </w:p>
    <w:p w:rsidR="009D0AB7" w:rsidRDefault="009D0AB7" w:rsidP="009D0AB7">
      <w:pPr>
        <w:jc w:val="both"/>
        <w:rPr>
          <w:color w:val="333333"/>
        </w:rPr>
      </w:pPr>
    </w:p>
    <w:p w:rsidR="009D0AB7" w:rsidRDefault="009D0AB7" w:rsidP="009D0AB7">
      <w:pPr>
        <w:jc w:val="both"/>
        <w:rPr>
          <w:color w:val="333333"/>
        </w:rPr>
      </w:pPr>
    </w:p>
    <w:p w:rsidR="009D0AB7" w:rsidRDefault="009D0AB7" w:rsidP="009D0AB7">
      <w:pPr>
        <w:jc w:val="both"/>
        <w:rPr>
          <w:b/>
          <w:color w:val="333333"/>
        </w:rPr>
      </w:pPr>
    </w:p>
    <w:p w:rsidR="009D0AB7" w:rsidRDefault="009D0AB7" w:rsidP="009D0AB7">
      <w:pPr>
        <w:jc w:val="both"/>
        <w:rPr>
          <w:b/>
          <w:color w:val="333333"/>
        </w:rPr>
      </w:pPr>
    </w:p>
    <w:p w:rsidR="009D0AB7" w:rsidRDefault="009D0AB7" w:rsidP="009D0AB7">
      <w:pPr>
        <w:jc w:val="both"/>
        <w:rPr>
          <w:b/>
          <w:color w:val="333333"/>
        </w:rPr>
      </w:pPr>
    </w:p>
    <w:p w:rsidR="009D0AB7" w:rsidRDefault="009D0AB7" w:rsidP="009D0AB7">
      <w:pPr>
        <w:jc w:val="both"/>
        <w:rPr>
          <w:b/>
          <w:color w:val="333333"/>
        </w:rPr>
      </w:pPr>
    </w:p>
    <w:p w:rsidR="008F7E7E" w:rsidRDefault="008F7E7E">
      <w:bookmarkStart w:id="0" w:name="_GoBack"/>
      <w:bookmarkEnd w:id="0"/>
    </w:p>
    <w:sectPr w:rsidR="008F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5A4"/>
    <w:multiLevelType w:val="hybridMultilevel"/>
    <w:tmpl w:val="ED4E5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B7"/>
    <w:rsid w:val="008F7E7E"/>
    <w:rsid w:val="009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2020-05-31T11:39:00Z</dcterms:created>
  <dcterms:modified xsi:type="dcterms:W3CDTF">2020-05-31T11:39:00Z</dcterms:modified>
</cp:coreProperties>
</file>